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27" w:rsidRPr="001C0A1A" w:rsidRDefault="005E5027" w:rsidP="005E5027">
      <w:pPr>
        <w:ind w:left="108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ტენდერის</w:t>
      </w:r>
      <w:r w:rsidRPr="001C0A1A">
        <w:rPr>
          <w:rFonts w:ascii="Sylfaen" w:hAnsi="Sylfaen"/>
          <w:b/>
        </w:rPr>
        <w:t xml:space="preserve"> ჩატარების რეგლამენტი.</w:t>
      </w:r>
    </w:p>
    <w:p w:rsidR="005E5027" w:rsidRPr="001C0A1A" w:rsidRDefault="005E5027" w:rsidP="005E5027">
      <w:pPr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ტენდერი</w:t>
      </w:r>
      <w:r w:rsidRPr="001C0A1A">
        <w:rPr>
          <w:rFonts w:ascii="Sylfaen" w:hAnsi="Sylfaen"/>
          <w:b/>
        </w:rPr>
        <w:t xml:space="preserve"> გახსნილად ითვლება განცხადების გამოქვეყნების დღიდან.</w:t>
      </w:r>
    </w:p>
    <w:p w:rsidR="005E5027" w:rsidRPr="001C0A1A" w:rsidRDefault="005E5027" w:rsidP="005E5027">
      <w:pPr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b/>
        </w:rPr>
      </w:pPr>
      <w:r w:rsidRPr="001C0A1A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ტენდერი</w:t>
      </w:r>
      <w:r w:rsidRPr="001C0A1A">
        <w:rPr>
          <w:rFonts w:ascii="Sylfaen" w:hAnsi="Sylfaen"/>
          <w:b/>
        </w:rPr>
        <w:t xml:space="preserve"> გრძელდება </w:t>
      </w:r>
      <w:r>
        <w:rPr>
          <w:rFonts w:ascii="Sylfaen" w:hAnsi="Sylfaen"/>
          <w:b/>
          <w:lang w:val="en-US"/>
        </w:rPr>
        <w:t>7</w:t>
      </w:r>
      <w:r w:rsidRPr="001C0A1A">
        <w:rPr>
          <w:rFonts w:ascii="Sylfaen" w:hAnsi="Sylfaen"/>
          <w:b/>
        </w:rPr>
        <w:t xml:space="preserve"> სამუშაო დღის განმავლობაში.</w:t>
      </w:r>
    </w:p>
    <w:p w:rsidR="005E5027" w:rsidRPr="001C0A1A" w:rsidRDefault="005E5027" w:rsidP="005E5027">
      <w:pPr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b/>
        </w:rPr>
      </w:pPr>
      <w:r w:rsidRPr="001C0A1A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ტენდერი</w:t>
      </w:r>
      <w:r w:rsidRPr="001C0A1A">
        <w:rPr>
          <w:rFonts w:ascii="Sylfaen" w:hAnsi="Sylfaen"/>
          <w:b/>
        </w:rPr>
        <w:t xml:space="preserve"> დასრულების შემდეგ განაცხადები აღარ მიიღება.</w:t>
      </w:r>
    </w:p>
    <w:p w:rsidR="005E5027" w:rsidRPr="001C0A1A" w:rsidRDefault="005E5027" w:rsidP="005E5027">
      <w:pPr>
        <w:tabs>
          <w:tab w:val="left" w:pos="1350"/>
        </w:tabs>
        <w:ind w:left="1080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en-US"/>
        </w:rPr>
        <w:t xml:space="preserve">4.   </w:t>
      </w:r>
      <w:proofErr w:type="gramStart"/>
      <w:r>
        <w:rPr>
          <w:rFonts w:ascii="Sylfaen" w:hAnsi="Sylfaen"/>
          <w:b/>
        </w:rPr>
        <w:t>მონაწილე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Pr="001C0A1A">
        <w:rPr>
          <w:rFonts w:ascii="Sylfaen" w:hAnsi="Sylfaen"/>
          <w:b/>
        </w:rPr>
        <w:t xml:space="preserve">განაცხადს </w:t>
      </w:r>
      <w:r>
        <w:rPr>
          <w:rFonts w:ascii="Sylfaen" w:hAnsi="Sylfaen"/>
          <w:b/>
          <w:lang w:val="en-US"/>
        </w:rPr>
        <w:t xml:space="preserve"> </w:t>
      </w:r>
      <w:r w:rsidRPr="001C0A1A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 xml:space="preserve"> </w:t>
      </w:r>
      <w:r w:rsidRPr="001C0A1A">
        <w:rPr>
          <w:rFonts w:ascii="Sylfaen" w:hAnsi="Sylfaen"/>
          <w:b/>
        </w:rPr>
        <w:t xml:space="preserve">ათავსებს დახურულ კონვერტში, ლუქავს და წარადგენს შპს „ჰაიდელბერგცემენტ კაუკასუსის“ სათაო ოფისში, კანცელარიაში. მისამართზე ალ.ყაზბეგის 21. </w:t>
      </w:r>
    </w:p>
    <w:p w:rsidR="005E5027" w:rsidRPr="001C0A1A" w:rsidRDefault="005E5027" w:rsidP="005E5027">
      <w:pPr>
        <w:ind w:left="1080"/>
        <w:jc w:val="both"/>
        <w:rPr>
          <w:rFonts w:ascii="Sylfaen" w:hAnsi="Sylfaen"/>
          <w:b/>
        </w:rPr>
      </w:pPr>
      <w:r w:rsidRPr="001C0A1A">
        <w:rPr>
          <w:rFonts w:ascii="Sylfaen" w:hAnsi="Sylfaen"/>
          <w:b/>
        </w:rPr>
        <w:t xml:space="preserve">5. </w:t>
      </w:r>
      <w:r>
        <w:rPr>
          <w:rFonts w:ascii="Sylfaen" w:hAnsi="Sylfaen"/>
          <w:b/>
        </w:rPr>
        <w:t>მონაწილემ</w:t>
      </w:r>
      <w:r w:rsidRPr="001C0A1A">
        <w:rPr>
          <w:rFonts w:ascii="Sylfaen" w:hAnsi="Sylfaen"/>
          <w:b/>
        </w:rPr>
        <w:t xml:space="preserve"> დახურული კონვერტით უნდა წარმოადგინოს აგრეთვე საკუთარი კომპანიის ამონაწერი საჯარო რეესტრიდან</w:t>
      </w:r>
      <w:r>
        <w:rPr>
          <w:rFonts w:ascii="Sylfaen" w:hAnsi="Sylfaen"/>
          <w:b/>
        </w:rPr>
        <w:t xml:space="preserve">. </w:t>
      </w:r>
      <w:r w:rsidRPr="001C0A1A">
        <w:rPr>
          <w:rFonts w:ascii="Sylfaen" w:hAnsi="Sylfaen"/>
          <w:b/>
        </w:rPr>
        <w:t>აგრეთვე უნდა წარმოადგინონ იურიდიული და ფაქტიური მისამართები, საკონტაქტო ტელეფონის ნომრები.</w:t>
      </w:r>
    </w:p>
    <w:p w:rsidR="005E5027" w:rsidRPr="001C0A1A" w:rsidRDefault="005E5027" w:rsidP="005E5027">
      <w:pPr>
        <w:jc w:val="both"/>
        <w:rPr>
          <w:rFonts w:ascii="Sylfaen" w:hAnsi="Sylfaen"/>
          <w:b/>
        </w:rPr>
      </w:pPr>
    </w:p>
    <w:p w:rsidR="005E5027" w:rsidRPr="001C0A1A" w:rsidRDefault="005E5027" w:rsidP="005E5027">
      <w:pPr>
        <w:ind w:left="1080"/>
        <w:jc w:val="both"/>
        <w:rPr>
          <w:rFonts w:ascii="Sylfaen" w:hAnsi="Sylfaen"/>
          <w:b/>
        </w:rPr>
      </w:pPr>
      <w:r w:rsidRPr="001C0A1A">
        <w:rPr>
          <w:rFonts w:ascii="Sylfaen" w:hAnsi="Sylfaen"/>
          <w:b/>
        </w:rPr>
        <w:t xml:space="preserve">6  განაცხადის წარმოდგენის ბოლო ვადაა </w:t>
      </w:r>
      <w:r>
        <w:rPr>
          <w:rFonts w:ascii="Sylfaen" w:hAnsi="Sylfaen"/>
          <w:b/>
        </w:rPr>
        <w:t>ტენდერის გამო</w:t>
      </w:r>
      <w:r w:rsidRPr="001C0A1A">
        <w:rPr>
          <w:rFonts w:ascii="Sylfaen" w:hAnsi="Sylfaen"/>
          <w:b/>
        </w:rPr>
        <w:t xml:space="preserve">ცხადებითან </w:t>
      </w:r>
      <w:r w:rsidR="00EF7ADD">
        <w:rPr>
          <w:rFonts w:ascii="Sylfaen" w:hAnsi="Sylfaen"/>
          <w:b/>
        </w:rPr>
        <w:t>მეშვიდე</w:t>
      </w:r>
      <w:r w:rsidRPr="001C0A1A">
        <w:rPr>
          <w:rFonts w:ascii="Sylfaen" w:hAnsi="Sylfaen"/>
          <w:b/>
        </w:rPr>
        <w:t xml:space="preserve"> სამუშაო დღე.</w:t>
      </w:r>
    </w:p>
    <w:p w:rsidR="005E5027" w:rsidRPr="00F8592D" w:rsidRDefault="005E5027" w:rsidP="005E5027">
      <w:pPr>
        <w:ind w:left="1080"/>
        <w:jc w:val="both"/>
        <w:rPr>
          <w:rFonts w:ascii="Sylfaen" w:hAnsi="Sylfaen"/>
          <w:b/>
        </w:rPr>
      </w:pPr>
      <w:r w:rsidRPr="001C0A1A">
        <w:rPr>
          <w:rFonts w:ascii="Sylfaen" w:hAnsi="Sylfaen"/>
          <w:b/>
        </w:rPr>
        <w:t xml:space="preserve">7 </w:t>
      </w:r>
      <w:r>
        <w:rPr>
          <w:rFonts w:ascii="Sylfaen" w:hAnsi="Sylfaen"/>
          <w:b/>
        </w:rPr>
        <w:t>ტენდერის</w:t>
      </w:r>
      <w:r w:rsidRPr="001C0A1A">
        <w:rPr>
          <w:rFonts w:ascii="Sylfaen" w:hAnsi="Sylfaen"/>
          <w:b/>
        </w:rPr>
        <w:t xml:space="preserve"> შედეგების შესახებ, ეცნობებათ მხოლოდ გამარჯვებულ </w:t>
      </w:r>
      <w:r>
        <w:rPr>
          <w:rFonts w:ascii="Sylfaen" w:hAnsi="Sylfaen"/>
          <w:b/>
        </w:rPr>
        <w:t xml:space="preserve">კომპანიებს, </w:t>
      </w:r>
      <w:r w:rsidRPr="001C0A1A">
        <w:rPr>
          <w:rFonts w:ascii="Sylfaen" w:hAnsi="Sylfaen"/>
          <w:b/>
        </w:rPr>
        <w:t>რის შედეგაც მოწვეული იქნებიან შპს „ჰაიდელბერგცემენტ კაუკასუსის“ სათაო ოფისში, ხელშეკრულების გასაფორმებლად</w:t>
      </w:r>
      <w:r>
        <w:rPr>
          <w:rFonts w:ascii="Sylfaen" w:hAnsi="Sylfaen"/>
          <w:b/>
        </w:rPr>
        <w:t>.</w:t>
      </w:r>
    </w:p>
    <w:p w:rsidR="005E5027" w:rsidRDefault="005E5027" w:rsidP="005E5027">
      <w:pPr>
        <w:jc w:val="both"/>
        <w:rPr>
          <w:b/>
        </w:rPr>
      </w:pPr>
    </w:p>
    <w:p w:rsidR="005E5027" w:rsidRPr="001C0A1A" w:rsidRDefault="005E5027" w:rsidP="005E5027">
      <w:pPr>
        <w:rPr>
          <w:rFonts w:ascii="Sylfaen" w:hAnsi="Sylfaen"/>
          <w:b/>
        </w:rPr>
      </w:pPr>
    </w:p>
    <w:p w:rsidR="005E5027" w:rsidRDefault="005E5027" w:rsidP="005E5027">
      <w:pPr>
        <w:jc w:val="both"/>
        <w:rPr>
          <w:rFonts w:ascii="Sylfaen" w:hAnsi="Sylfaen"/>
          <w:i/>
        </w:rPr>
      </w:pPr>
      <w:r w:rsidRPr="001C0A1A">
        <w:rPr>
          <w:rFonts w:ascii="Sylfaen" w:hAnsi="Sylfaen"/>
          <w:i/>
        </w:rPr>
        <w:t>დამატებითი ინფრომაციისთვის გთხოვთ დაგვიკავშირდეთ</w:t>
      </w:r>
      <w:r>
        <w:rPr>
          <w:rFonts w:ascii="Sylfaen" w:hAnsi="Sylfaen"/>
          <w:i/>
        </w:rPr>
        <w:t xml:space="preserve">: </w:t>
      </w:r>
    </w:p>
    <w:p w:rsidR="005E5027" w:rsidRDefault="005E5027" w:rsidP="005E5027">
      <w:pPr>
        <w:jc w:val="both"/>
        <w:rPr>
          <w:rFonts w:ascii="Sylfaen" w:hAnsi="Sylfaen"/>
          <w:i/>
        </w:rPr>
      </w:pPr>
    </w:p>
    <w:p w:rsidR="005E5027" w:rsidRPr="00613E87" w:rsidRDefault="00EF7ADD" w:rsidP="005E5027">
      <w:pPr>
        <w:jc w:val="both"/>
        <w:rPr>
          <w:rFonts w:ascii="Sylfaen" w:hAnsi="Sylfaen"/>
          <w:i/>
        </w:rPr>
      </w:pPr>
      <w:r w:rsidRPr="00EF7ADD">
        <w:rPr>
          <w:b/>
        </w:rPr>
        <w:t>+995 577 503</w:t>
      </w:r>
      <w:r w:rsidR="00684C73">
        <w:rPr>
          <w:rFonts w:ascii="Sylfaen" w:hAnsi="Sylfaen"/>
          <w:b/>
        </w:rPr>
        <w:t xml:space="preserve"> </w:t>
      </w:r>
      <w:bookmarkStart w:id="0" w:name="_GoBack"/>
      <w:bookmarkEnd w:id="0"/>
      <w:r w:rsidRPr="00EF7ADD">
        <w:rPr>
          <w:b/>
        </w:rPr>
        <w:t>846</w:t>
      </w:r>
      <w:r>
        <w:rPr>
          <w:b/>
          <w:lang w:val="en-US"/>
        </w:rPr>
        <w:t xml:space="preserve"> </w:t>
      </w:r>
      <w:r>
        <w:rPr>
          <w:rFonts w:ascii="Sylfaen" w:hAnsi="Sylfaen"/>
          <w:b/>
        </w:rPr>
        <w:t>ზაზა ქვრივიშვილი</w:t>
      </w:r>
    </w:p>
    <w:p w:rsidR="00AB4DCF" w:rsidRDefault="00AB4DCF"/>
    <w:sectPr w:rsidR="00AB4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E77" w:rsidRDefault="00BC0E77" w:rsidP="000E21AF">
      <w:pPr>
        <w:spacing w:after="0" w:line="240" w:lineRule="auto"/>
      </w:pPr>
      <w:r>
        <w:separator/>
      </w:r>
    </w:p>
  </w:endnote>
  <w:endnote w:type="continuationSeparator" w:id="0">
    <w:p w:rsidR="00BC0E77" w:rsidRDefault="00BC0E77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E77" w:rsidRDefault="00BC0E77" w:rsidP="000E21AF">
      <w:pPr>
        <w:spacing w:after="0" w:line="240" w:lineRule="auto"/>
      </w:pPr>
      <w:r>
        <w:separator/>
      </w:r>
    </w:p>
  </w:footnote>
  <w:footnote w:type="continuationSeparator" w:id="0">
    <w:p w:rsidR="00BC0E77" w:rsidRDefault="00BC0E77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57FD"/>
    <w:multiLevelType w:val="multilevel"/>
    <w:tmpl w:val="E6DAF1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70" w:hanging="390"/>
      </w:pPr>
      <w:rPr>
        <w:rFonts w:ascii="Sylfaen" w:eastAsia="Times New Roman" w:hAnsi="Sylfae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56"/>
    <w:rsid w:val="000E21AF"/>
    <w:rsid w:val="002A2E37"/>
    <w:rsid w:val="003D6571"/>
    <w:rsid w:val="004E2DCC"/>
    <w:rsid w:val="005E5027"/>
    <w:rsid w:val="00613E87"/>
    <w:rsid w:val="00684C73"/>
    <w:rsid w:val="00691D01"/>
    <w:rsid w:val="006F373F"/>
    <w:rsid w:val="00805F06"/>
    <w:rsid w:val="008B7F56"/>
    <w:rsid w:val="00AB4DCF"/>
    <w:rsid w:val="00BC0E77"/>
    <w:rsid w:val="00C276CD"/>
    <w:rsid w:val="00E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27"/>
    <w:pPr>
      <w:spacing w:after="160" w:line="259" w:lineRule="auto"/>
    </w:pPr>
    <w:rPr>
      <w:rFonts w:asciiTheme="minorHAnsi" w:hAnsiTheme="minorHAnsi" w:cstheme="minorBidi"/>
      <w:szCs w:val="2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2017-09-14T12:46:00Z</dcterms:created>
  <dcterms:modified xsi:type="dcterms:W3CDTF">2018-12-03T12:29:00Z</dcterms:modified>
</cp:coreProperties>
</file>